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0F" w:rsidRDefault="0072589D" w:rsidP="0072589D">
      <w:pPr>
        <w:jc w:val="center"/>
        <w:rPr>
          <w:rFonts w:ascii="Times New Roman" w:hAnsi="Times New Roman" w:cs="Times New Roman"/>
          <w:sz w:val="36"/>
          <w:szCs w:val="36"/>
        </w:rPr>
      </w:pPr>
      <w:r>
        <w:rPr>
          <w:rFonts w:ascii="Times New Roman" w:hAnsi="Times New Roman" w:cs="Times New Roman"/>
          <w:sz w:val="36"/>
          <w:szCs w:val="36"/>
        </w:rPr>
        <w:t>COLABORA CON DECCO INTERNACIONAL.</w:t>
      </w:r>
    </w:p>
    <w:p w:rsidR="00516599" w:rsidRDefault="00516599" w:rsidP="00516599">
      <w:pPr>
        <w:spacing w:line="360" w:lineRule="auto"/>
        <w:rPr>
          <w:rFonts w:ascii="Times New Roman" w:hAnsi="Times New Roman" w:cs="Times New Roman"/>
          <w:szCs w:val="36"/>
        </w:rPr>
      </w:pPr>
    </w:p>
    <w:p w:rsidR="0072589D" w:rsidRDefault="0072589D" w:rsidP="00516599">
      <w:pPr>
        <w:spacing w:line="360" w:lineRule="auto"/>
        <w:rPr>
          <w:rFonts w:ascii="Times New Roman" w:hAnsi="Times New Roman" w:cs="Times New Roman"/>
          <w:szCs w:val="36"/>
        </w:rPr>
      </w:pPr>
      <w:r>
        <w:rPr>
          <w:rFonts w:ascii="Times New Roman" w:hAnsi="Times New Roman" w:cs="Times New Roman"/>
          <w:szCs w:val="36"/>
        </w:rPr>
        <w:t>DECCO Internacional es una entidad sin ánimo de lucro que trabaja para conseguir la justicia social mediante la mejoría de las condiciones de vida de los países del sur y asegurar la mejor adaptación de la población inmigrante en la sociedad de acogida.</w:t>
      </w:r>
    </w:p>
    <w:p w:rsidR="0072589D" w:rsidRDefault="0072589D" w:rsidP="00516599">
      <w:pPr>
        <w:spacing w:line="360" w:lineRule="auto"/>
        <w:rPr>
          <w:rFonts w:ascii="Times New Roman" w:hAnsi="Times New Roman" w:cs="Times New Roman"/>
          <w:szCs w:val="36"/>
        </w:rPr>
      </w:pPr>
      <w:r>
        <w:rPr>
          <w:rFonts w:ascii="Times New Roman" w:hAnsi="Times New Roman" w:cs="Times New Roman"/>
          <w:szCs w:val="36"/>
        </w:rPr>
        <w:t xml:space="preserve">Su trabajo se desarrolla en tres áreas: </w:t>
      </w:r>
    </w:p>
    <w:p w:rsidR="0072589D" w:rsidRDefault="0072589D" w:rsidP="00516599">
      <w:pPr>
        <w:spacing w:line="360" w:lineRule="auto"/>
        <w:rPr>
          <w:rFonts w:ascii="Times New Roman" w:hAnsi="Times New Roman" w:cs="Times New Roman"/>
          <w:szCs w:val="36"/>
        </w:rPr>
      </w:pPr>
      <w:r>
        <w:rPr>
          <w:rFonts w:ascii="Times New Roman" w:hAnsi="Times New Roman" w:cs="Times New Roman"/>
          <w:szCs w:val="36"/>
        </w:rPr>
        <w:t>- El área de cooperación al desarrollo: a través del cual se ejecutan proyectos sanitarios, educativos, agropecuarios, de fortalecimiento  institucional y de ecoturismo en Nicaragua. Siendo la intención del desarrollo asegurar condiciones de vida adecuadas para todos y ayudarse de la cooperación para conseguir, con la colaboración de agentes nacionales e internacionales, este fin, respetando la dignidad de las poblaciones beneficiarias.</w:t>
      </w:r>
    </w:p>
    <w:p w:rsidR="0072589D" w:rsidRDefault="0072589D" w:rsidP="00516599">
      <w:pPr>
        <w:spacing w:line="360" w:lineRule="auto"/>
        <w:rPr>
          <w:rFonts w:ascii="Times New Roman" w:hAnsi="Times New Roman" w:cs="Times New Roman"/>
          <w:szCs w:val="36"/>
        </w:rPr>
      </w:pPr>
      <w:r>
        <w:rPr>
          <w:rFonts w:ascii="Times New Roman" w:hAnsi="Times New Roman" w:cs="Times New Roman"/>
          <w:szCs w:val="36"/>
        </w:rPr>
        <w:t xml:space="preserve">- El área de inmigración: donde la orientación, la información y la sensibilización se ponen al servicio de la sociedad  española. El inmigrante es sin lugar a dudas también una persona con los mismos derechos y deberes que los demás integrantes de cualquier sociedad. </w:t>
      </w:r>
    </w:p>
    <w:p w:rsidR="0072589D" w:rsidRDefault="0072589D" w:rsidP="00516599">
      <w:pPr>
        <w:spacing w:line="360" w:lineRule="auto"/>
        <w:rPr>
          <w:rFonts w:ascii="Times New Roman" w:hAnsi="Times New Roman" w:cs="Times New Roman"/>
          <w:szCs w:val="36"/>
        </w:rPr>
      </w:pPr>
      <w:r>
        <w:rPr>
          <w:rFonts w:ascii="Times New Roman" w:hAnsi="Times New Roman" w:cs="Times New Roman"/>
          <w:szCs w:val="36"/>
        </w:rPr>
        <w:t xml:space="preserve">- El área de formación: donde el aprendizaje de herramientas metodológicas se transmite a varios colectivos (agentes cooperación, voluntarios, alumnos en práctica) para que estén adecuadamente preparados para la planificación de acciones sociales. </w:t>
      </w:r>
    </w:p>
    <w:p w:rsidR="0072589D" w:rsidRDefault="0072589D" w:rsidP="00516599">
      <w:pPr>
        <w:spacing w:line="360" w:lineRule="auto"/>
        <w:rPr>
          <w:rFonts w:ascii="Times New Roman" w:hAnsi="Times New Roman" w:cs="Times New Roman"/>
          <w:szCs w:val="36"/>
        </w:rPr>
      </w:pPr>
      <w:r>
        <w:rPr>
          <w:rFonts w:ascii="Times New Roman" w:hAnsi="Times New Roman" w:cs="Times New Roman"/>
          <w:szCs w:val="36"/>
        </w:rPr>
        <w:t xml:space="preserve">DECCO Internacional realiza proyectos de cooperación en el ámbito de la salud, apoyo a la población discapacitada,  </w:t>
      </w:r>
      <w:r w:rsidR="00516599">
        <w:rPr>
          <w:rFonts w:ascii="Times New Roman" w:hAnsi="Times New Roman" w:cs="Times New Roman"/>
          <w:szCs w:val="36"/>
        </w:rPr>
        <w:t xml:space="preserve">fortalecimiento institucional, ecoturismo, apoyo a pequeñas comunidades en Nicaragua. En España tiene en la actualidad un Centro de Orientación Socio-laboral para Inmigrantes, anualmente organiza jornadas de sensibilización, conciertos de música étnica, eventos de expresión artística, todos reflejo de lugares de origen de la población inmigrante, con el único fin de informar, educar y apoyar a la consolidación de una sociedad más justa. </w:t>
      </w:r>
    </w:p>
    <w:p w:rsidR="00516599" w:rsidRDefault="00516599" w:rsidP="00516599">
      <w:pPr>
        <w:spacing w:line="360" w:lineRule="auto"/>
        <w:rPr>
          <w:rFonts w:ascii="Times New Roman" w:hAnsi="Times New Roman" w:cs="Times New Roman"/>
          <w:szCs w:val="36"/>
        </w:rPr>
      </w:pPr>
    </w:p>
    <w:p w:rsidR="00516599" w:rsidRDefault="00516599" w:rsidP="00516599">
      <w:pPr>
        <w:spacing w:line="360" w:lineRule="auto"/>
        <w:rPr>
          <w:rFonts w:ascii="Times New Roman" w:hAnsi="Times New Roman" w:cs="Times New Roman"/>
          <w:szCs w:val="36"/>
        </w:rPr>
      </w:pPr>
    </w:p>
    <w:p w:rsidR="00516599" w:rsidRDefault="00516599" w:rsidP="00516599">
      <w:pPr>
        <w:spacing w:line="360" w:lineRule="auto"/>
        <w:rPr>
          <w:rFonts w:ascii="Times New Roman" w:hAnsi="Times New Roman" w:cs="Times New Roman"/>
          <w:szCs w:val="36"/>
        </w:rPr>
      </w:pPr>
    </w:p>
    <w:p w:rsidR="00516599" w:rsidRDefault="00516599" w:rsidP="00516599">
      <w:pPr>
        <w:spacing w:line="360" w:lineRule="auto"/>
        <w:rPr>
          <w:rFonts w:ascii="Times New Roman" w:hAnsi="Times New Roman" w:cs="Times New Roman"/>
          <w:szCs w:val="36"/>
        </w:rPr>
      </w:pPr>
    </w:p>
    <w:p w:rsidR="00516599" w:rsidRDefault="00516599" w:rsidP="00516599">
      <w:pPr>
        <w:spacing w:line="360" w:lineRule="auto"/>
        <w:rPr>
          <w:rFonts w:ascii="Times New Roman" w:hAnsi="Times New Roman" w:cs="Times New Roman"/>
          <w:szCs w:val="36"/>
        </w:rPr>
      </w:pPr>
    </w:p>
    <w:p w:rsidR="00516599" w:rsidRDefault="00516599" w:rsidP="00516599">
      <w:pPr>
        <w:spacing w:line="360" w:lineRule="auto"/>
        <w:rPr>
          <w:rFonts w:ascii="Times New Roman" w:hAnsi="Times New Roman" w:cs="Times New Roman"/>
          <w:szCs w:val="36"/>
        </w:rPr>
      </w:pPr>
    </w:p>
    <w:p w:rsidR="00D44836" w:rsidRDefault="00D44836" w:rsidP="00D44836">
      <w:pPr>
        <w:spacing w:line="360" w:lineRule="auto"/>
        <w:jc w:val="center"/>
        <w:rPr>
          <w:rFonts w:ascii="Times New Roman" w:hAnsi="Times New Roman" w:cs="Times New Roman"/>
          <w:szCs w:val="36"/>
        </w:rPr>
      </w:pPr>
      <w:r>
        <w:rPr>
          <w:rFonts w:ascii="Times New Roman" w:hAnsi="Times New Roman" w:cs="Times New Roman"/>
          <w:noProof/>
          <w:szCs w:val="36"/>
          <w:lang w:eastAsia="es-ES"/>
        </w:rPr>
        <w:lastRenderedPageBreak/>
        <w:drawing>
          <wp:anchor distT="0" distB="0" distL="114300" distR="114300" simplePos="0" relativeHeight="251658240" behindDoc="1" locked="0" layoutInCell="1" allowOverlap="1">
            <wp:simplePos x="0" y="0"/>
            <wp:positionH relativeFrom="column">
              <wp:posOffset>5073015</wp:posOffset>
            </wp:positionH>
            <wp:positionV relativeFrom="paragraph">
              <wp:posOffset>-213995</wp:posOffset>
            </wp:positionV>
            <wp:extent cx="719455" cy="495300"/>
            <wp:effectExtent l="19050" t="0" r="4445" b="0"/>
            <wp:wrapNone/>
            <wp:docPr id="1" name="Imagen 1" descr="C:\Users\deccotrab1\Documents\fotos decco\redes interculturales\logo dec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ccotrab1\Documents\fotos decco\redes interculturales\logo decco.jpg"/>
                    <pic:cNvPicPr>
                      <a:picLocks noChangeAspect="1" noChangeArrowheads="1"/>
                    </pic:cNvPicPr>
                  </pic:nvPicPr>
                  <pic:blipFill>
                    <a:blip r:embed="rId4" cstate="print"/>
                    <a:srcRect/>
                    <a:stretch>
                      <a:fillRect/>
                    </a:stretch>
                  </pic:blipFill>
                  <pic:spPr bwMode="auto">
                    <a:xfrm>
                      <a:off x="0" y="0"/>
                      <a:ext cx="719455" cy="495300"/>
                    </a:xfrm>
                    <a:prstGeom prst="rect">
                      <a:avLst/>
                    </a:prstGeom>
                    <a:noFill/>
                    <a:ln w="9525">
                      <a:noFill/>
                      <a:miter lim="800000"/>
                      <a:headEnd/>
                      <a:tailEnd/>
                    </a:ln>
                  </pic:spPr>
                </pic:pic>
              </a:graphicData>
            </a:graphic>
          </wp:anchor>
        </w:drawing>
      </w:r>
      <w:r w:rsidR="00516599">
        <w:rPr>
          <w:rFonts w:ascii="Times New Roman" w:hAnsi="Times New Roman" w:cs="Times New Roman"/>
          <w:szCs w:val="36"/>
        </w:rPr>
        <w:t xml:space="preserve">COLABORA CON DECCO INTERNACIONAL. </w:t>
      </w:r>
    </w:p>
    <w:p w:rsidR="00D44836" w:rsidRDefault="00516599" w:rsidP="00516599">
      <w:pPr>
        <w:spacing w:line="360" w:lineRule="auto"/>
        <w:rPr>
          <w:rFonts w:ascii="Times New Roman" w:hAnsi="Times New Roman" w:cs="Times New Roman"/>
          <w:szCs w:val="36"/>
        </w:rPr>
      </w:pPr>
      <w:r>
        <w:rPr>
          <w:rFonts w:ascii="Times New Roman" w:hAnsi="Times New Roman" w:cs="Times New Roman"/>
          <w:szCs w:val="36"/>
        </w:rPr>
        <w:t xml:space="preserve">Para realizar donaciones </w:t>
      </w:r>
      <w:proofErr w:type="spellStart"/>
      <w:r>
        <w:rPr>
          <w:rFonts w:ascii="Times New Roman" w:hAnsi="Times New Roman" w:cs="Times New Roman"/>
          <w:szCs w:val="36"/>
        </w:rPr>
        <w:t>llamanos</w:t>
      </w:r>
      <w:proofErr w:type="spellEnd"/>
      <w:r>
        <w:rPr>
          <w:rFonts w:ascii="Times New Roman" w:hAnsi="Times New Roman" w:cs="Times New Roman"/>
          <w:szCs w:val="36"/>
        </w:rPr>
        <w:t xml:space="preserve"> al 954 273 826</w:t>
      </w:r>
      <w:r w:rsidR="00D44836">
        <w:rPr>
          <w:rFonts w:ascii="Times New Roman" w:hAnsi="Times New Roman" w:cs="Times New Roman"/>
          <w:szCs w:val="36"/>
        </w:rPr>
        <w:t xml:space="preserve">, abierto todos los días de 9:30 a 13:30 o hazte socio. </w:t>
      </w:r>
    </w:p>
    <w:p w:rsidR="00D44836" w:rsidRDefault="00D44836" w:rsidP="00516599">
      <w:pPr>
        <w:spacing w:line="360" w:lineRule="auto"/>
        <w:rPr>
          <w:rFonts w:ascii="Times New Roman" w:hAnsi="Times New Roman" w:cs="Times New Roman"/>
          <w:szCs w:val="36"/>
        </w:rPr>
      </w:pPr>
      <w:r>
        <w:rPr>
          <w:rFonts w:ascii="Times New Roman" w:hAnsi="Times New Roman" w:cs="Times New Roman"/>
          <w:szCs w:val="36"/>
        </w:rPr>
        <w:t>Nombre: ______________________________</w:t>
      </w:r>
    </w:p>
    <w:p w:rsidR="00D44836" w:rsidRDefault="00D44836" w:rsidP="00516599">
      <w:pPr>
        <w:spacing w:line="360" w:lineRule="auto"/>
        <w:rPr>
          <w:rFonts w:ascii="Times New Roman" w:hAnsi="Times New Roman" w:cs="Times New Roman"/>
          <w:szCs w:val="36"/>
        </w:rPr>
      </w:pPr>
      <w:r>
        <w:rPr>
          <w:rFonts w:ascii="Times New Roman" w:hAnsi="Times New Roman" w:cs="Times New Roman"/>
          <w:szCs w:val="36"/>
        </w:rPr>
        <w:t>Apellidos: ___________________________________________________________</w:t>
      </w:r>
    </w:p>
    <w:p w:rsidR="00D44836" w:rsidRDefault="00D44836" w:rsidP="00516599">
      <w:pPr>
        <w:spacing w:line="360" w:lineRule="auto"/>
        <w:rPr>
          <w:rFonts w:ascii="Times New Roman" w:hAnsi="Times New Roman" w:cs="Times New Roman"/>
          <w:szCs w:val="36"/>
        </w:rPr>
      </w:pPr>
      <w:r>
        <w:rPr>
          <w:rFonts w:ascii="Times New Roman" w:hAnsi="Times New Roman" w:cs="Times New Roman"/>
          <w:szCs w:val="36"/>
        </w:rPr>
        <w:t>DNI: __________________________________________</w:t>
      </w:r>
    </w:p>
    <w:p w:rsidR="00D44836" w:rsidRDefault="00D44836" w:rsidP="00516599">
      <w:pPr>
        <w:spacing w:line="360" w:lineRule="auto"/>
        <w:rPr>
          <w:rFonts w:ascii="Times New Roman" w:hAnsi="Times New Roman" w:cs="Times New Roman"/>
          <w:szCs w:val="36"/>
        </w:rPr>
      </w:pPr>
      <w:r>
        <w:rPr>
          <w:rFonts w:ascii="Times New Roman" w:hAnsi="Times New Roman" w:cs="Times New Roman"/>
          <w:szCs w:val="36"/>
        </w:rPr>
        <w:t xml:space="preserve">Nº de cuentas: _______________________________________________ </w:t>
      </w:r>
    </w:p>
    <w:p w:rsidR="00D44836" w:rsidRDefault="00D44836" w:rsidP="00516599">
      <w:pPr>
        <w:spacing w:line="360" w:lineRule="auto"/>
        <w:rPr>
          <w:rFonts w:ascii="Times New Roman" w:hAnsi="Times New Roman" w:cs="Times New Roman"/>
          <w:szCs w:val="36"/>
        </w:rPr>
      </w:pPr>
      <w:r>
        <w:rPr>
          <w:rFonts w:ascii="Times New Roman" w:hAnsi="Times New Roman" w:cs="Times New Roman"/>
          <w:szCs w:val="36"/>
        </w:rPr>
        <w:t xml:space="preserve">Rogamos sea presentado a cobro en mi cuenta bancaria que figura arriba los recibos anuales de mi cuota de socio por el importe de 50 euros. </w:t>
      </w:r>
    </w:p>
    <w:p w:rsidR="00D44836" w:rsidRDefault="00D44836" w:rsidP="00516599">
      <w:pPr>
        <w:spacing w:line="360" w:lineRule="auto"/>
        <w:rPr>
          <w:rFonts w:ascii="Times New Roman" w:hAnsi="Times New Roman" w:cs="Times New Roman"/>
          <w:szCs w:val="36"/>
        </w:rPr>
      </w:pPr>
      <w:r>
        <w:rPr>
          <w:rFonts w:ascii="Times New Roman" w:hAnsi="Times New Roman" w:cs="Times New Roman"/>
          <w:szCs w:val="36"/>
        </w:rPr>
        <w:t>Fecha: ___ del mes ____________ del año 202_</w:t>
      </w:r>
    </w:p>
    <w:p w:rsidR="00D44836" w:rsidRDefault="00D44836" w:rsidP="00516599">
      <w:pPr>
        <w:spacing w:line="360" w:lineRule="auto"/>
        <w:rPr>
          <w:rFonts w:ascii="Times New Roman" w:hAnsi="Times New Roman" w:cs="Times New Roman"/>
          <w:szCs w:val="36"/>
        </w:rPr>
      </w:pPr>
    </w:p>
    <w:p w:rsidR="00D44836" w:rsidRPr="0072589D" w:rsidRDefault="00D44836" w:rsidP="00516599">
      <w:pPr>
        <w:spacing w:line="360" w:lineRule="auto"/>
        <w:rPr>
          <w:rFonts w:ascii="Times New Roman" w:hAnsi="Times New Roman" w:cs="Times New Roman"/>
          <w:szCs w:val="36"/>
        </w:rPr>
      </w:pPr>
      <w:r>
        <w:rPr>
          <w:rFonts w:ascii="Times New Roman" w:hAnsi="Times New Roman" w:cs="Times New Roman"/>
          <w:szCs w:val="36"/>
        </w:rPr>
        <w:t>Firma: ______________________________</w:t>
      </w:r>
    </w:p>
    <w:sectPr w:rsidR="00D44836" w:rsidRPr="0072589D" w:rsidSect="0071710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589D"/>
    <w:rsid w:val="002763A8"/>
    <w:rsid w:val="00432DAA"/>
    <w:rsid w:val="00516599"/>
    <w:rsid w:val="0071710F"/>
    <w:rsid w:val="0072589D"/>
    <w:rsid w:val="00895FC6"/>
    <w:rsid w:val="00C94EB3"/>
    <w:rsid w:val="00D44836"/>
    <w:rsid w:val="00DE52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48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48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375</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deccotrab1</dc:creator>
  <cp:lastModifiedBy>deccotrab1</cp:lastModifiedBy>
  <cp:revision>1</cp:revision>
  <dcterms:created xsi:type="dcterms:W3CDTF">2022-03-28T08:35:00Z</dcterms:created>
  <dcterms:modified xsi:type="dcterms:W3CDTF">2022-03-28T11:52:00Z</dcterms:modified>
</cp:coreProperties>
</file>